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F3A" w:rsidRDefault="00F10F3A" w:rsidP="00F10F3A">
      <w:pPr>
        <w:pStyle w:val="NoSpacing"/>
        <w:rPr>
          <w:rFonts w:ascii="Times New Roman" w:hAnsi="Times New Roman"/>
          <w:sz w:val="24"/>
          <w:szCs w:val="24"/>
        </w:rPr>
      </w:pPr>
      <w:r>
        <w:rPr>
          <w:rFonts w:ascii="Times New Roman" w:hAnsi="Times New Roman"/>
          <w:sz w:val="24"/>
          <w:szCs w:val="24"/>
        </w:rPr>
        <w:t>Melissa Oblitas</w:t>
      </w:r>
    </w:p>
    <w:p w:rsidR="00F10F3A" w:rsidRDefault="00F10F3A" w:rsidP="00F10F3A">
      <w:pPr>
        <w:pStyle w:val="NoSpacing"/>
        <w:rPr>
          <w:rFonts w:ascii="Times New Roman" w:hAnsi="Times New Roman"/>
          <w:sz w:val="24"/>
          <w:szCs w:val="24"/>
        </w:rPr>
      </w:pPr>
      <w:r>
        <w:rPr>
          <w:rFonts w:ascii="Times New Roman" w:hAnsi="Times New Roman"/>
          <w:sz w:val="24"/>
          <w:szCs w:val="24"/>
        </w:rPr>
        <w:t>Professor Thomas Krichel</w:t>
      </w:r>
    </w:p>
    <w:p w:rsidR="00F10F3A" w:rsidRDefault="00F10F3A" w:rsidP="00F10F3A">
      <w:pPr>
        <w:pStyle w:val="NoSpacing"/>
        <w:rPr>
          <w:rFonts w:ascii="Times New Roman" w:hAnsi="Times New Roman"/>
          <w:sz w:val="24"/>
          <w:szCs w:val="24"/>
        </w:rPr>
      </w:pPr>
      <w:r>
        <w:rPr>
          <w:rFonts w:ascii="Times New Roman" w:hAnsi="Times New Roman"/>
          <w:sz w:val="24"/>
          <w:szCs w:val="24"/>
        </w:rPr>
        <w:t>LIS 650</w:t>
      </w:r>
    </w:p>
    <w:p w:rsidR="00F10F3A" w:rsidRDefault="00010271" w:rsidP="00F10F3A">
      <w:pPr>
        <w:pStyle w:val="NoSpacing"/>
        <w:rPr>
          <w:rFonts w:ascii="Times New Roman" w:hAnsi="Times New Roman"/>
          <w:sz w:val="24"/>
          <w:szCs w:val="24"/>
        </w:rPr>
      </w:pPr>
      <w:r>
        <w:rPr>
          <w:rFonts w:ascii="Times New Roman" w:hAnsi="Times New Roman"/>
          <w:sz w:val="24"/>
          <w:szCs w:val="24"/>
        </w:rPr>
        <w:t>January 30, 2012</w:t>
      </w:r>
      <w:bookmarkStart w:id="0" w:name="_GoBack"/>
      <w:bookmarkEnd w:id="0"/>
    </w:p>
    <w:p w:rsidR="00F10F3A" w:rsidRDefault="00F10F3A" w:rsidP="00F10F3A">
      <w:pPr>
        <w:pStyle w:val="NoSpacing"/>
        <w:rPr>
          <w:rFonts w:ascii="Times New Roman" w:hAnsi="Times New Roman"/>
          <w:sz w:val="24"/>
          <w:szCs w:val="24"/>
        </w:rPr>
      </w:pPr>
    </w:p>
    <w:p w:rsidR="00536EA2" w:rsidRPr="00984E83" w:rsidRDefault="00536EA2" w:rsidP="00536EA2">
      <w:pPr>
        <w:spacing w:after="0" w:line="240" w:lineRule="auto"/>
        <w:rPr>
          <w:rFonts w:ascii="Times New Roman" w:eastAsia="Times New Roman" w:hAnsi="Times New Roman"/>
          <w:sz w:val="24"/>
          <w:szCs w:val="24"/>
        </w:rPr>
      </w:pPr>
      <w:r w:rsidRPr="00984E83">
        <w:rPr>
          <w:rFonts w:ascii="Times New Roman" w:eastAsia="Times New Roman" w:hAnsi="Times New Roman"/>
          <w:sz w:val="24"/>
          <w:szCs w:val="24"/>
        </w:rPr>
        <w:t xml:space="preserve">My collection will be about the architecture and design of Future World in Epcot. Disney prides itself on storytelling, and a lot of their storytelling, particularly when you just look at the environment without going on the rides is very interesting and actually very subtle. Optimally, I’d like to do three collections: Future World West, Future World East, and Future World Central. In each collection I’ll be looking at the attractions and the layout of the area. </w:t>
      </w:r>
    </w:p>
    <w:p w:rsidR="00536EA2" w:rsidRPr="00984E83" w:rsidRDefault="00536EA2" w:rsidP="00536EA2">
      <w:pPr>
        <w:spacing w:after="0" w:line="240" w:lineRule="auto"/>
        <w:rPr>
          <w:rFonts w:ascii="Times New Roman" w:eastAsia="Times New Roman" w:hAnsi="Times New Roman"/>
          <w:sz w:val="24"/>
          <w:szCs w:val="24"/>
        </w:rPr>
      </w:pPr>
    </w:p>
    <w:p w:rsidR="00536EA2" w:rsidRPr="00984E83" w:rsidRDefault="00536EA2" w:rsidP="00536EA2">
      <w:pPr>
        <w:spacing w:after="0" w:line="240" w:lineRule="auto"/>
        <w:rPr>
          <w:rFonts w:ascii="Times New Roman" w:eastAsia="Times New Roman" w:hAnsi="Times New Roman"/>
          <w:sz w:val="24"/>
          <w:szCs w:val="24"/>
        </w:rPr>
      </w:pPr>
      <w:r w:rsidRPr="00984E83">
        <w:rPr>
          <w:rFonts w:ascii="Times New Roman" w:eastAsia="Times New Roman" w:hAnsi="Times New Roman"/>
          <w:sz w:val="24"/>
          <w:szCs w:val="24"/>
        </w:rPr>
        <w:t>For each collection I’ll mostly be using still images and supporting text. If copyright allows, I’d like to use some video or music from that’s used in Future World. Since both Future World West and East have three attractions, plus I’ll be looking at the areas as a whole, I estimate needing ten or so pictures for both. Slightly fewer will be needed for Future World Central which only has two attractions.</w:t>
      </w:r>
    </w:p>
    <w:p w:rsidR="00536EA2" w:rsidRPr="00984E83" w:rsidRDefault="00536EA2" w:rsidP="00536EA2">
      <w:pPr>
        <w:spacing w:after="0" w:line="240" w:lineRule="auto"/>
        <w:rPr>
          <w:rFonts w:ascii="Times New Roman" w:eastAsia="Times New Roman" w:hAnsi="Times New Roman"/>
          <w:sz w:val="24"/>
          <w:szCs w:val="24"/>
        </w:rPr>
      </w:pPr>
    </w:p>
    <w:p w:rsidR="00536EA2" w:rsidRPr="00984E83" w:rsidRDefault="00536EA2" w:rsidP="00536EA2">
      <w:pPr>
        <w:spacing w:after="0" w:line="240" w:lineRule="auto"/>
        <w:rPr>
          <w:rFonts w:ascii="Times New Roman" w:eastAsia="Times New Roman" w:hAnsi="Times New Roman"/>
          <w:sz w:val="24"/>
          <w:szCs w:val="24"/>
        </w:rPr>
      </w:pPr>
      <w:r w:rsidRPr="00984E83">
        <w:rPr>
          <w:rFonts w:ascii="Times New Roman" w:eastAsia="Times New Roman" w:hAnsi="Times New Roman"/>
          <w:sz w:val="24"/>
          <w:szCs w:val="24"/>
        </w:rPr>
        <w:t>The metadata I’ll be using will be a description for each item, the creator if I haven’t provided the source.</w:t>
      </w:r>
    </w:p>
    <w:p w:rsidR="00536EA2" w:rsidRPr="00984E83" w:rsidRDefault="00536EA2" w:rsidP="00536EA2">
      <w:pPr>
        <w:spacing w:after="0" w:line="240" w:lineRule="auto"/>
        <w:rPr>
          <w:rFonts w:ascii="Times New Roman" w:eastAsia="Times New Roman" w:hAnsi="Times New Roman"/>
          <w:sz w:val="24"/>
          <w:szCs w:val="24"/>
        </w:rPr>
      </w:pPr>
    </w:p>
    <w:p w:rsidR="00B907C8" w:rsidRPr="00536EA2" w:rsidRDefault="00536EA2" w:rsidP="00536EA2">
      <w:pPr>
        <w:spacing w:after="0" w:line="240" w:lineRule="auto"/>
        <w:rPr>
          <w:rFonts w:ascii="Times New Roman" w:eastAsia="Times New Roman" w:hAnsi="Times New Roman"/>
          <w:sz w:val="24"/>
          <w:szCs w:val="24"/>
        </w:rPr>
      </w:pPr>
      <w:r w:rsidRPr="00984E83">
        <w:rPr>
          <w:rFonts w:ascii="Times New Roman" w:eastAsia="Times New Roman" w:hAnsi="Times New Roman"/>
          <w:sz w:val="24"/>
          <w:szCs w:val="24"/>
        </w:rPr>
        <w:t>There will be “Future World West,” etc</w:t>
      </w:r>
      <w:r>
        <w:rPr>
          <w:rFonts w:ascii="Times New Roman" w:eastAsia="Times New Roman" w:hAnsi="Times New Roman"/>
          <w:sz w:val="24"/>
          <w:szCs w:val="24"/>
        </w:rPr>
        <w:t>.</w:t>
      </w:r>
      <w:r w:rsidRPr="00984E83">
        <w:rPr>
          <w:rFonts w:ascii="Times New Roman" w:eastAsia="Times New Roman" w:hAnsi="Times New Roman"/>
          <w:sz w:val="24"/>
          <w:szCs w:val="24"/>
        </w:rPr>
        <w:t xml:space="preserve"> tags, as well as ta</w:t>
      </w:r>
      <w:r>
        <w:rPr>
          <w:rFonts w:ascii="Times New Roman" w:eastAsia="Times New Roman" w:hAnsi="Times New Roman"/>
          <w:sz w:val="24"/>
          <w:szCs w:val="24"/>
        </w:rPr>
        <w:t>gs specific to each attraction.</w:t>
      </w:r>
    </w:p>
    <w:sectPr w:rsidR="00B907C8" w:rsidRPr="00536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F3A"/>
    <w:rsid w:val="00010271"/>
    <w:rsid w:val="00536EA2"/>
    <w:rsid w:val="00B907C8"/>
    <w:rsid w:val="00F10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EA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0F3A"/>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EA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0F3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171</Words>
  <Characters>978</Characters>
  <Application>Microsoft Office Word</Application>
  <DocSecurity>0</DocSecurity>
  <Lines>8</Lines>
  <Paragraphs>2</Paragraphs>
  <ScaleCrop>false</ScaleCrop>
  <Company> </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Stream of Locust</dc:creator>
  <cp:keywords/>
  <dc:description/>
  <cp:lastModifiedBy>Stream of Locust</cp:lastModifiedBy>
  <cp:revision>3</cp:revision>
  <dcterms:created xsi:type="dcterms:W3CDTF">2011-12-12T20:16:00Z</dcterms:created>
  <dcterms:modified xsi:type="dcterms:W3CDTF">2012-01-31T03:12:00Z</dcterms:modified>
</cp:coreProperties>
</file>